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BA825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1．6 平面直角坐标系中的距离公式</w:t>
      </w:r>
    </w:p>
    <w:p w14:paraId="59FE3229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一、两点之间的距离公式</w:t>
      </w:r>
    </w:p>
    <w:p w14:paraId="07D73ADF">
      <w:pPr>
        <w:spacing w:after="0" w:line="360" w:lineRule="auto"/>
        <w:rPr>
          <w:rFonts w:ascii="Times New Roman" w:hAnsi="Times New Roman" w:eastAsia="宋体" w:cs="Times New Roman"/>
          <w:i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1.平面上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,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两点间的距离公式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|P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u w:val="single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|=</m:t>
        </m:r>
        <m:rad>
          <m:radPr>
            <m:degHide m:val="1"/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x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x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)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p>
            </m:sSup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+</m:t>
            </m:r>
            <m:sSup>
              <m:sSupP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y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y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)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rad>
      </m:oMath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．</w:t>
      </w:r>
    </w:p>
    <w:p w14:paraId="66FA3DAC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i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注意：此公式与两点的先后顺序无关．</w:t>
      </w:r>
    </w:p>
    <w:p w14:paraId="291CE653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特别地：</w:t>
      </w: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轴平行时，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|</w:t>
      </w:r>
      <m:oMath>
        <m:sSub>
          <m:sSubP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−</m:t>
        </m:r>
        <m:sSub>
          <m:sSubP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|</w: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54BCB4C6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轴平行时，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|</w:t>
      </w:r>
      <m:oMath>
        <m:sSub>
          <m:sSubP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−</m:t>
        </m:r>
        <m:sSub>
          <m:sSubP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|</w: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666FF9BA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③</w:t>
      </w:r>
      <w:r>
        <w:rPr>
          <w:rFonts w:ascii="Times New Roman" w:hAnsi="Times New Roman" w:eastAsia="宋体" w:cs="Times New Roman"/>
          <w:sz w:val="21"/>
          <w14:ligatures w14:val="none"/>
        </w:rPr>
        <w:t>原点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O</w:t>
      </w:r>
      <w:r>
        <w:rPr>
          <w:rFonts w:ascii="Times New Roman" w:hAnsi="Times New Roman" w:eastAsia="宋体" w:cs="Times New Roman"/>
          <w:sz w:val="21"/>
          <w14:ligatures w14:val="none"/>
        </w:rPr>
        <w:t>(0，0)与任一点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)的距离|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OP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|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47675" cy="180975"/>
            <wp:effectExtent l="0" t="0" r="9525" b="9525"/>
            <wp:docPr id="14" name="图片 14" descr="@@@8f837b0346f64c9591054b3b8007d7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@@@8f837b0346f64c9591054b3b8007d7f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70CC40B0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2． 中点坐标公式</w:t>
      </w:r>
    </w:p>
    <w:p w14:paraId="66DAA442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若两点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,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，且线段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object>
          <v:shape id="_x0000_i1025" o:spt="75" alt="eqIda4a949c00526fddf435423272cf10f25" type="#_x0000_t75" style="height:15.65pt;width:20.35pt;" o:ole="t" filled="f" o:preferrelative="t" stroked="f" coordsize="21600,21600">
            <v:path/>
            <v:fill on="f" focussize="0,0"/>
            <v:stroke on="f" joinstyle="miter"/>
            <v:imagedata r:id="rId10" o:title="eqIda4a949c00526fddf435423272cf10f25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的中点坐标为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object>
          <v:shape id="_x0000_i1026" o:spt="75" alt="eqId82a79a33a83a7ba57a34b5093d1d1d02" type="#_x0000_t75" style="height:17.85pt;width:26.3pt;" o:ole="t" filled="f" o:preferrelative="t" stroked="f" coordsize="21600,21600">
            <v:path/>
            <v:fill on="f" focussize="0,0"/>
            <v:stroke on="f" joinstyle="miter"/>
            <v:imagedata r:id="rId12" o:title="eqId82a79a33a83a7ba57a34b5093d1d1d0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，则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object>
          <v:shape id="_x0000_i1027" o:spt="75" alt="eqId7ce482106356383d8c61c5a3bc1925eb" type="#_x0000_t75" style="height:27.55pt;width:47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object>
          <v:shape id="_x0000_i1028" o:spt="75" alt="eqIdc08bba437f22c65738aee593bb8e11ec" type="#_x0000_t75" style="height:26.9pt;width:50.1pt;" o:ole="t" filled="f" o:preferrelative="t" stroked="f" coordsize="21600,21600">
            <v:path/>
            <v:fill on="f" focussize="0,0"/>
            <v:stroke on="f" joinstyle="miter"/>
            <v:imagedata r:id="rId16" o:title="eqIdc08bba437f22c65738aee593bb8e11e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。</w:t>
      </w:r>
    </w:p>
    <w:p w14:paraId="6CDC6FC9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二、点到直线的距离公式</w:t>
      </w:r>
    </w:p>
    <w:p w14:paraId="5FB95CDE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)到直线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By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＝0的距离为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d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:u w:val="single"/>
          <w14:ligatures w14:val="none"/>
        </w:rPr>
        <w:drawing>
          <wp:inline distT="0" distB="0" distL="114300" distR="114300">
            <wp:extent cx="781050" cy="342900"/>
            <wp:effectExtent l="0" t="0" r="0" b="0"/>
            <wp:docPr id="100025" name="图片 100025" descr="@@@3e45b5f8d982453088f241b32465f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3e45b5f8d982453088f241b32465f50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52C8B62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595635fff405d932a46f1b519d753e81" type="#_x0000_t75" style="height:15.65pt;width:44.75pt;" o:ole="t" filled="f" o:preferrelative="t" stroked="f" coordsize="21600,21600">
            <v:path/>
            <v:fill on="f" focussize="0,0"/>
            <v:stroke on="f" joinstyle="miter"/>
            <v:imagedata r:id="rId19" o:title="eqId595635fff405d932a46f1b519d753e8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到直线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e6b6e44dd054b54f89e7c237eb1428da" type="#_x0000_t75" style="height:14.1pt;width:69.5pt;" o:ole="t" filled="f" o:preferrelative="t" stroked="f" coordsize="21600,21600">
            <v:path/>
            <v:fill on="f" focussize="0,0"/>
            <v:stroke on="f" joinstyle="miter"/>
            <v:imagedata r:id="rId21" o:title="eqIde6b6e44dd054b54f89e7c237eb1428d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的距离为直线上所有的点到已知点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dad2a36927223bd70f426ba06aea4b45" type="#_x0000_t75" style="height:10.35pt;width:9.7pt;" o:ole="t" filled="f" o:preferrelative="t" stroked="f" coordsize="21600,21600">
            <v:path/>
            <v:fill on="f" focussize="0,0"/>
            <v:stroke on="f" joinstyle="miter"/>
            <v:imagedata r:id="rId23" o:title="eqIddad2a36927223bd70f426ba06aea4b4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的距离中最小距离；</w:t>
      </w:r>
    </w:p>
    <w:p w14:paraId="78EC2D87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（2）利用公式时直线的方程必须是一般式；</w:t>
      </w:r>
    </w:p>
    <w:p w14:paraId="179B88B6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（3）分子含有绝对值；</w:t>
      </w:r>
    </w:p>
    <w:p w14:paraId="44D85A8D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（4）若直线方程为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By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＝0，则当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＝0或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＝0时公式也成立，但由于直线是特殊直线(与坐标轴垂直)，故也可用数形结合求解．</w:t>
      </w:r>
    </w:p>
    <w:p w14:paraId="3B16A20C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三、两条平行直线间的距离</w:t>
      </w:r>
    </w:p>
    <w:p w14:paraId="6E53837E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1．两条平行直线间的距离是指夹在这两条平行直线间的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公垂线段</w:t>
      </w:r>
      <w:r>
        <w:rPr>
          <w:rFonts w:ascii="Times New Roman" w:hAnsi="Times New Roman" w:eastAsia="宋体" w:cs="Times New Roman"/>
          <w:sz w:val="21"/>
          <w14:ligatures w14:val="none"/>
        </w:rPr>
        <w:t>的长．</w:t>
      </w:r>
    </w:p>
    <w:p w14:paraId="14E8708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2．在直线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上任取一点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)，点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)到直线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的距离就是直线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与直线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间的距离，即将求两条平行直线间的距离转化为求点到直线的距离．</w:t>
      </w:r>
    </w:p>
    <w:p w14:paraId="34310F42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 两条平行直线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By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＝0与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By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＝0(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不同时为0，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≠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)之间的距离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d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:u w:val="single"/>
          <w14:ligatures w14:val="none"/>
        </w:rPr>
        <w:drawing>
          <wp:inline distT="0" distB="0" distL="114300" distR="114300">
            <wp:extent cx="495300" cy="342900"/>
            <wp:effectExtent l="0" t="0" r="0" b="0"/>
            <wp:docPr id="100039" name="图片 100039" descr="@@@155992096b174c13a7dffcd4d3fc8b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155992096b174c13a7dffcd4d3fc8b4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9231D42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注意点：（1）两平行直线间的距离可以转化为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点到直线</w:t>
      </w:r>
      <w:r>
        <w:rPr>
          <w:rFonts w:ascii="Times New Roman" w:hAnsi="Times New Roman" w:eastAsia="宋体" w:cs="Times New Roman"/>
          <w:sz w:val="21"/>
          <w14:ligatures w14:val="none"/>
        </w:rPr>
        <w:t>的距离．</w:t>
      </w:r>
    </w:p>
    <w:p w14:paraId="78A443F6">
      <w:r>
        <w:rPr>
          <w:rFonts w:ascii="Times New Roman" w:hAnsi="Times New Roman" w:eastAsia="宋体" w:cs="Times New Roman"/>
          <w:sz w:val="21"/>
          <w14:ligatures w14:val="none"/>
        </w:rPr>
        <w:t>（2）运用两平行直线间的距离公式时，必须保证两直线方程中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的系数分别对应相同．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490C8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397B521B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FE8"/>
    <w:rsid w:val="004B2725"/>
    <w:rsid w:val="00963FE8"/>
    <w:rsid w:val="00CF5D23"/>
    <w:rsid w:val="00D0045D"/>
    <w:rsid w:val="3FEF0ED4"/>
    <w:rsid w:val="4A38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7.bin"/><Relationship Id="rId21" Type="http://schemas.openxmlformats.org/officeDocument/2006/relationships/image" Target="media/image1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5.bin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567</Words>
  <Characters>649</Characters>
  <Lines>48</Lines>
  <Paragraphs>47</Paragraphs>
  <TotalTime>0</TotalTime>
  <ScaleCrop>false</ScaleCrop>
  <LinksUpToDate>false</LinksUpToDate>
  <CharactersWithSpaces>652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2025-04-02T03:30:00Z</dcterms:created>
  <dc:creator>路阳 梁</dc:creator>
  <cp:lastModifiedBy>小明同学</cp:lastModifiedBy>
  <dcterms:modified xsi:type="dcterms:W3CDTF">2026-03-20T03:21:33Z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008B46E9F45E49059A0EA4CEF2DAC117_12</vt:lpwstr>
  </property>
</Properties>
</file>